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</w:rPr>
      </w:pPr>
      <w:r w:rsidDel="00000000" w:rsidR="00000000" w:rsidRPr="00000000">
        <w:rPr>
          <w:b w:val="1"/>
          <w:sz w:val="48"/>
          <w:szCs w:val="48"/>
          <w:highlight w:val="white"/>
          <w:rtl w:val="0"/>
        </w:rPr>
        <w:t xml:space="preserve">Laboratory Report Form Online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Lab Report ID: ____________________________</w:t>
        <w:br w:type="textWrapping"/>
        <w:t xml:space="preserve">Patient Full Name: ____________________________</w:t>
        <w:br w:type="textWrapping"/>
        <w:t xml:space="preserve">Patient ID Number: ____________________________</w:t>
        <w:br w:type="textWrapping"/>
        <w:t xml:space="preserve">Date of Birth: ____________________________</w:t>
        <w:br w:type="textWrapping"/>
        <w:t xml:space="preserve">Contact Number: ____________________________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Type of Test Performed:</w:t>
        <w:br w:type="textWrapping"/>
        <w:t xml:space="preserve">☐ Complete Blood Count (CBC)</w:t>
        <w:br w:type="textWrapping"/>
        <w:t xml:space="preserve">☐ Urinalysis</w:t>
        <w:br w:type="textWrapping"/>
        <w:t xml:space="preserve">☐ Biopsy</w:t>
        <w:br w:type="textWrapping"/>
        <w:t xml:space="preserve">☐ Glucose Test</w:t>
        <w:br w:type="textWrapping"/>
        <w:t xml:space="preserve">☐ DNA Testing</w:t>
        <w:br w:type="textWrapping"/>
        <w:t xml:space="preserve">☐ Other: ______________________________________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Collected: ____________________________</w:t>
        <w:br w:type="textWrapping"/>
        <w:t xml:space="preserve">Time Collected: ____________________________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Sample Type:</w:t>
        <w:br w:type="textWrapping"/>
        <w:t xml:space="preserve">☐ Blood</w:t>
        <w:br w:type="textWrapping"/>
        <w:t xml:space="preserve">☐ Saliva</w:t>
        <w:br w:type="textWrapping"/>
        <w:t xml:space="preserve">☐ Tissue</w:t>
        <w:br w:type="textWrapping"/>
        <w:t xml:space="preserve">☐ Urine</w:t>
        <w:br w:type="textWrapping"/>
        <w:t xml:space="preserve">☐ Other: ____________________________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Results Summary: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7.821258593337"/>
        <w:gridCol w:w="1950.2062400846114"/>
        <w:gridCol w:w="1890.809095716552"/>
        <w:gridCol w:w="2841.1634056055"/>
        <w:tblGridChange w:id="0">
          <w:tblGrid>
            <w:gridCol w:w="2677.821258593337"/>
            <w:gridCol w:w="1950.2062400846114"/>
            <w:gridCol w:w="1890.809095716552"/>
            <w:gridCol w:w="2841.163405605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Parameter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Standard Value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Measured Value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Remarks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Red Blood Cells (RBC)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4.5-5.9 x 10^6/µL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Platelets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150-400 x 10^9/L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Glucose Level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70-140 mg/dl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Protein Levels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6-8 g/dl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Other: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Technician's Notes:</w:t>
      </w:r>
    </w:p>
    <w:p w:rsidR="00000000" w:rsidDel="00000000" w:rsidP="00000000" w:rsidRDefault="00000000" w:rsidRPr="00000000" w14:paraId="00000021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="360" w:lineRule="auto"/>
        <w:rPr>
          <w:b w:val="1"/>
          <w:color w:val="000000"/>
          <w:sz w:val="24"/>
          <w:szCs w:val="24"/>
          <w:highlight w:val="white"/>
        </w:rPr>
      </w:pPr>
      <w:bookmarkStart w:colFirst="0" w:colLast="0" w:name="_oidwgn74tarv" w:id="0"/>
      <w:bookmarkEnd w:id="0"/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